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51C8" w:rsidRPr="00B45691" w:rsidRDefault="00AA51C8" w:rsidP="003D38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B45691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Алексеевская средняя общеобразовательная школа №1</w:t>
      </w:r>
    </w:p>
    <w:p w:rsidR="00AA51C8" w:rsidRPr="00B45691" w:rsidRDefault="00AA51C8" w:rsidP="003D38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45691">
        <w:rPr>
          <w:rFonts w:ascii="Times New Roman" w:hAnsi="Times New Roman" w:cs="Times New Roman"/>
          <w:sz w:val="24"/>
          <w:szCs w:val="24"/>
        </w:rPr>
        <w:t>Алексеевского муниципального района Республики Татарстан</w:t>
      </w:r>
    </w:p>
    <w:p w:rsidR="00AA51C8" w:rsidRPr="00B45691" w:rsidRDefault="00AA51C8" w:rsidP="00AA51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A51C8" w:rsidRPr="00B45691" w:rsidRDefault="00AA51C8" w:rsidP="00AA51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100" w:type="pct"/>
        <w:tblInd w:w="489" w:type="dxa"/>
        <w:tblLook w:val="01E0" w:firstRow="1" w:lastRow="1" w:firstColumn="1" w:lastColumn="1" w:noHBand="0" w:noVBand="0"/>
      </w:tblPr>
      <w:tblGrid>
        <w:gridCol w:w="4428"/>
        <w:gridCol w:w="5068"/>
        <w:gridCol w:w="5365"/>
      </w:tblGrid>
      <w:tr w:rsidR="00AA51C8" w:rsidRPr="00B45691" w:rsidTr="00F66DE6">
        <w:tc>
          <w:tcPr>
            <w:tcW w:w="1490" w:type="pct"/>
          </w:tcPr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ШМО 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МБОУ Алексеевской СОШ №1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_____(</w:t>
            </w:r>
            <w:proofErr w:type="spellStart"/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Г.В.Сафина</w:t>
            </w:r>
            <w:proofErr w:type="spellEnd"/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от 28.08. 2020 г.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5" w:type="pct"/>
          </w:tcPr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«Согласовано»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по УВР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МБОУ Алексеевской СОШ №1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 xml:space="preserve">_______ (Р.Р. </w:t>
            </w:r>
            <w:proofErr w:type="spellStart"/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Гадеева</w:t>
            </w:r>
            <w:proofErr w:type="spellEnd"/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 xml:space="preserve">        01.09. 2020 г.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5" w:type="pct"/>
          </w:tcPr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Директор  МБОУ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Алексеевской СОШ №1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 xml:space="preserve">________ (Е.А. </w:t>
            </w:r>
            <w:proofErr w:type="spellStart"/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Балялина</w:t>
            </w:r>
            <w:proofErr w:type="spellEnd"/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Приказ № 355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sz w:val="24"/>
                <w:szCs w:val="24"/>
              </w:rPr>
              <w:t>от 01.09. 2020 г.</w:t>
            </w:r>
          </w:p>
          <w:p w:rsidR="00AA51C8" w:rsidRPr="00B45691" w:rsidRDefault="00AA51C8" w:rsidP="00AA51C8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691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691">
        <w:rPr>
          <w:rFonts w:ascii="Times New Roman" w:hAnsi="Times New Roman" w:cs="Times New Roman"/>
          <w:b/>
          <w:sz w:val="24"/>
          <w:szCs w:val="24"/>
        </w:rPr>
        <w:t>ПО РОДНОМУ РУССКОМУ ЯЗЫКУ ДЛЯ 8 КЛАССА</w:t>
      </w: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691">
        <w:rPr>
          <w:rFonts w:ascii="Times New Roman" w:hAnsi="Times New Roman" w:cs="Times New Roman"/>
          <w:b/>
          <w:sz w:val="24"/>
          <w:szCs w:val="24"/>
        </w:rPr>
        <w:t>учителя русского языка и литературы высшей квалификационной категории</w:t>
      </w: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5691">
        <w:rPr>
          <w:rFonts w:ascii="Times New Roman" w:hAnsi="Times New Roman" w:cs="Times New Roman"/>
          <w:b/>
          <w:sz w:val="24"/>
          <w:szCs w:val="24"/>
        </w:rPr>
        <w:t>Александровой Регины Николаевны</w:t>
      </w:r>
    </w:p>
    <w:p w:rsidR="00AA51C8" w:rsidRPr="00B45691" w:rsidRDefault="00AA51C8" w:rsidP="00AA51C8">
      <w:pPr>
        <w:tabs>
          <w:tab w:val="left" w:pos="9288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A51C8" w:rsidRPr="00B45691" w:rsidRDefault="00AA51C8" w:rsidP="00AA51C8">
      <w:pPr>
        <w:tabs>
          <w:tab w:val="left" w:pos="928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456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Принято на заседании </w:t>
      </w:r>
    </w:p>
    <w:p w:rsidR="00AA51C8" w:rsidRPr="00B45691" w:rsidRDefault="00AA51C8" w:rsidP="00AA51C8">
      <w:pPr>
        <w:tabs>
          <w:tab w:val="left" w:pos="928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456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педагогического совета</w:t>
      </w:r>
    </w:p>
    <w:p w:rsidR="00AA51C8" w:rsidRPr="00B45691" w:rsidRDefault="00AA51C8" w:rsidP="00AA51C8">
      <w:pPr>
        <w:tabs>
          <w:tab w:val="left" w:pos="928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456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протокол № 1</w:t>
      </w:r>
    </w:p>
    <w:p w:rsidR="00AA51C8" w:rsidRPr="00B45691" w:rsidRDefault="00AA51C8" w:rsidP="00AA51C8">
      <w:pPr>
        <w:tabs>
          <w:tab w:val="left" w:pos="928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B4569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от  «27 » августа 2020 г.</w:t>
      </w:r>
    </w:p>
    <w:p w:rsidR="00AA51C8" w:rsidRPr="00B45691" w:rsidRDefault="00AA51C8" w:rsidP="00AA51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A51C8" w:rsidRPr="00B45691" w:rsidRDefault="00AA51C8" w:rsidP="00AA51C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AA51C8" w:rsidRPr="00B45691" w:rsidRDefault="00AA51C8" w:rsidP="003D38C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B45691">
        <w:rPr>
          <w:rFonts w:ascii="Times New Roman" w:hAnsi="Times New Roman" w:cs="Times New Roman"/>
          <w:sz w:val="24"/>
          <w:szCs w:val="24"/>
        </w:rPr>
        <w:t>2020-2021 учебный год</w:t>
      </w:r>
    </w:p>
    <w:p w:rsidR="00AA51C8" w:rsidRPr="00B45691" w:rsidRDefault="00AA51C8" w:rsidP="00AA51C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D3189" w:rsidRPr="00B45691" w:rsidRDefault="005D3189" w:rsidP="00AA51C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B45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Федерального закона от 29.12.2012 г. №273-ФЗ «Об образовании в РФ»;</w:t>
      </w:r>
    </w:p>
    <w:p w:rsidR="005D3189" w:rsidRPr="00B45691" w:rsidRDefault="005D3189" w:rsidP="005D3189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компонента государственного образовательного стандарта.  Приказ МО и Н РФ №1089 (ред. От 31.01.2012);</w:t>
      </w:r>
    </w:p>
    <w:p w:rsidR="005D3189" w:rsidRPr="00B45691" w:rsidRDefault="005D3189" w:rsidP="005D3189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Алексеевской  СОШ №1;</w:t>
      </w:r>
    </w:p>
    <w:p w:rsidR="005D3189" w:rsidRPr="00B45691" w:rsidRDefault="005D3189" w:rsidP="005D3189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Учебного плана МБОУ Алексеевской СОШ №</w:t>
      </w:r>
      <w:proofErr w:type="gramStart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1  на</w:t>
      </w:r>
      <w:proofErr w:type="gramEnd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2018-2019 учебный год (утвержден Решением педагогического совета, протокол </w:t>
      </w:r>
    </w:p>
    <w:p w:rsidR="005D3189" w:rsidRPr="00B45691" w:rsidRDefault="005D3189" w:rsidP="005D3189">
      <w:pPr>
        <w:tabs>
          <w:tab w:val="left" w:pos="277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№1 от 31.08.2018 г., приказ № </w:t>
      </w:r>
      <w:proofErr w:type="gramStart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217  от</w:t>
      </w:r>
      <w:proofErr w:type="gramEnd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31.08.2018 г.).</w:t>
      </w:r>
    </w:p>
    <w:p w:rsidR="005D3189" w:rsidRPr="00B45691" w:rsidRDefault="005D3189" w:rsidP="005D3189">
      <w:pPr>
        <w:widowControl w:val="0"/>
        <w:autoSpaceDE w:val="0"/>
        <w:autoSpaceDN w:val="0"/>
        <w:adjustRightInd w:val="0"/>
        <w:spacing w:line="336" w:lineRule="exact"/>
        <w:ind w:right="-2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Примерной программы  по учебному предмету «русский родной язык» для образовательных организаций, реализующих программы основного общего образования </w:t>
      </w:r>
      <w:r w:rsidRPr="00B45691">
        <w:rPr>
          <w:rFonts w:ascii="Times New Roman" w:eastAsia="Calibri" w:hAnsi="Times New Roman" w:cs="Times New Roman"/>
          <w:color w:val="231F20"/>
          <w:position w:val="2"/>
          <w:sz w:val="24"/>
          <w:szCs w:val="24"/>
        </w:rPr>
        <w:t>от 31 января 2018 года № 2/18</w:t>
      </w:r>
    </w:p>
    <w:p w:rsidR="005D3189" w:rsidRPr="00B45691" w:rsidRDefault="005D3189" w:rsidP="005D3189">
      <w:pPr>
        <w:widowControl w:val="0"/>
        <w:autoSpaceDE w:val="0"/>
        <w:autoSpaceDN w:val="0"/>
        <w:adjustRightInd w:val="0"/>
        <w:spacing w:line="336" w:lineRule="exact"/>
        <w:ind w:right="-2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5D3189" w:rsidRPr="00B45691" w:rsidRDefault="005D3189" w:rsidP="005D3189">
      <w:pPr>
        <w:spacing w:after="0" w:line="240" w:lineRule="auto"/>
        <w:ind w:right="33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Закон №52 </w:t>
      </w: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СанПиН 2.4.2.2821-10 «Санитарно-эпидемиологические требования к условиям и организации обучения в общеобразовательных учреждениях» (утверждены постановлением Главного государственного санитарного врача Российской Федерации от 29 декабря 2010 г. № 189, зарегистрированным в Минюсте России 3 марта 2011 г., регистрационный номер 19993);</w:t>
      </w:r>
    </w:p>
    <w:p w:rsidR="005D3189" w:rsidRPr="00B45691" w:rsidRDefault="005D3189" w:rsidP="005D3189">
      <w:pPr>
        <w:spacing w:after="0" w:line="360" w:lineRule="auto"/>
        <w:ind w:firstLine="709"/>
        <w:contextualSpacing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:rsidR="005D3189" w:rsidRPr="00B45691" w:rsidRDefault="005D3189" w:rsidP="005D3189">
      <w:pPr>
        <w:widowControl w:val="0"/>
        <w:tabs>
          <w:tab w:val="left" w:pos="5430"/>
        </w:tabs>
        <w:autoSpaceDE w:val="0"/>
        <w:autoSpaceDN w:val="0"/>
        <w:spacing w:after="0" w:line="360" w:lineRule="auto"/>
        <w:rPr>
          <w:rFonts w:ascii="Times New Roman" w:eastAsia="Times New Roman" w:hAnsi="Times New Roman" w:cs="Times New Roman"/>
          <w:smallCaps/>
          <w:sz w:val="24"/>
          <w:szCs w:val="24"/>
          <w:lang w:eastAsia="ru-RU"/>
        </w:rPr>
      </w:pPr>
    </w:p>
    <w:p w:rsidR="005D3189" w:rsidRPr="00B45691" w:rsidRDefault="005D3189" w:rsidP="00636E1D">
      <w:pPr>
        <w:widowControl w:val="0"/>
        <w:tabs>
          <w:tab w:val="left" w:pos="5430"/>
        </w:tabs>
        <w:autoSpaceDE w:val="0"/>
        <w:autoSpaceDN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mallCaps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b/>
          <w:smallCaps/>
          <w:sz w:val="24"/>
          <w:szCs w:val="24"/>
          <w:lang w:eastAsia="ru-RU"/>
        </w:rPr>
        <w:t>ТРЕБОВАНИЯ К РЕЗУЛЬТАТАМ ОСВОЕНИЯ ПРОГРАММЫ ОСНОВНОГО ОБЩЕГО ОБРАЗОВАНИЯ ПО РУССКОМУ РОДНОМУ ЯЗЫКУ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 xml:space="preserve">Изучение предметной области «Родной язык и родная литература» должно обеспечивать: 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 xml:space="preserve">воспитание ценностного отношения к родному языку и литературе на родном языке как хранителю культуры, включение в культурно-языковое поле своего народа; 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 xml:space="preserve">приобщение к литературному наследию своего народа; 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>формирование причастности к свершениям и традициям своего народа;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 xml:space="preserve">осознание исторической преемственности поколений, своей ответственности за сохранение культуры народа; 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 xml:space="preserve"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 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>получение знаний о родном языке как системе и как развивающемся явлении. Предметные результаты изучения учебного предмета «Русский родной язык» на уровне основного общего образования должны быть ориентированы на применение знаний, умений и навыков в учебных ситуациях и реальных жизненных условиях и отражать:</w:t>
      </w:r>
    </w:p>
    <w:p w:rsidR="005D3189" w:rsidRPr="00B45691" w:rsidRDefault="005D3189" w:rsidP="00636E1D">
      <w:pPr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взаимосвязи языка, культуры и истории народа, говорящего на нём: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русского родного языка в жизни общества и государства, в современном мире;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роли русского родного языка в жизни человека;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языка как развивающегося явления, взаимо</w:t>
      </w:r>
      <w:r w:rsidRPr="00B45691">
        <w:rPr>
          <w:rFonts w:ascii="Times New Roman" w:eastAsia="Calibri" w:hAnsi="Times New Roman" w:cs="Times New Roman"/>
          <w:sz w:val="24"/>
          <w:szCs w:val="24"/>
          <w:lang w:eastAsia="ru-RU"/>
        </w:rPr>
        <w:t>связи исторического развития языка с историей общества;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национального своеобразия, богатства, выразительности русского родного языка;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понимание и истолкование значения слов с национально-культурным компонентом, правильное употребление их в речи;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эпох; 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>понимание слов с живой внутренней формой, специфическим оценочно-характеризующим значением; осознание национального своеобразия общеязыковых и художественных метафор, народных и поэтических слов-символов, обладающих традиционной метафорической образностью; распознавание, характеристика.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и истолкование значения фразеологических оборотов с национально-культурным компонентом; комментирование истории происхождения таких фразеологических оборотов, уместное употребление их в современных ситуациях речевого общения;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и истолкование значения пословиц и поговорок, крылатых слов и выражений; знание источников крылатых слов и выражений; правильное употребление пословиц, поговорок, крылатых слов и выражений в современных ситуациях речевого общения;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лексики с точки зрения происхождения: лексика исконно русская и заимствованная; понимание процессов заимствования лексики как результата взаимодействия национальных культур; характеристика заимствованных слов по языку-источнику (из славянских и неславянских языков), времени вхождения (самые древние и более поздние); распознавание старославянизмов, понимание роли старославянского языка в развитии русского литературного языка; стилистическая характеристика старославянизмов (стилистически нейтральные, книжные, устаревшие);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роли заимствованной лексики в современном русском языке; распознавание слов, заимствованных русским языком из языков народов России и мира; общее представление об особенностях освоения иноязычной лексики; определение значения лексических заимствований последних десятилетий; целесообразное употребление иноязычных слов;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понимание причин изменений в словарном составе языка, перераспределения пластов лексики между активным и пассивным запасом слов; определение значения устаревших слов с национально-культурным компонентом; </w:t>
      </w: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значения современных </w:t>
      </w:r>
      <w:r w:rsidRPr="00B45691">
        <w:rPr>
          <w:rFonts w:ascii="Times New Roman" w:eastAsia="Calibri" w:hAnsi="Times New Roman" w:cs="Times New Roman"/>
          <w:sz w:val="24"/>
          <w:szCs w:val="24"/>
          <w:lang w:eastAsia="ru-RU"/>
        </w:rPr>
        <w:t>неологизмов,</w:t>
      </w: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характеристика неологизмов по сфере употребления и стилистической окраске;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различий между литературным языком и диалектами; осознание диалектов как части народной культуры; понимание национально-культурного своеобразия диалектизмов;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изменений в языке как объективного процесса; понимание внешних и внутренних факторов языковых изменений; общее представление об активных процессах в современном русском языке;</w:t>
      </w:r>
    </w:p>
    <w:p w:rsidR="005D3189" w:rsidRPr="00B45691" w:rsidRDefault="005D3189" w:rsidP="00636E1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>соблюдение норм русского речевого этикета; понимание национальной специфики русского речевого этикета по сравнению с речевым этикетом других народов;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словарей, в том числе мультимедийных, учитывая сведения о назначении конкретного вида словаря, особенностях строения его словарной статьи: толковых словарей, словарей устаревших слов, словарей иностранных слов, фразеологических словарей, этимологических фразеологических словарей, словарей пословиц и поговорок, крылатых слов и выражений; учебных этимологических словарей; словарей синонимов, антонимов; словарей </w:t>
      </w:r>
      <w:r w:rsidRPr="00B45691">
        <w:rPr>
          <w:rFonts w:ascii="Times New Roman" w:eastAsia="Calibri" w:hAnsi="Times New Roman" w:cs="Times New Roman"/>
          <w:sz w:val="24"/>
          <w:szCs w:val="24"/>
          <w:lang w:eastAsia="ru-RU"/>
        </w:rPr>
        <w:t>эпитетов, метафор и сравнений.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2.Овладение основными нормами русского литературного языка (орфоэпическими, лексическими, грамматическими, стилистическими), нормами речевого этикета; приобретение опыта использования языковых норм в речевой практике при создании устных и письменных высказываний; стремление к речевому самосовершенствованию, овладение основными стилистическими ресурсами лексики и фразеологии языка: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важности соблюдения норм современного русского литературного языка для культурного человека;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и оценивание с точки зрения норм современного русского литературного языка чужой и собственной речи; корректировка речи с учетом её соответствия основными нормами литературного языка;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соблюдение на письме и в устной речи норм современного русского литературного языка и правил речевого этикета; 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обогащение активного и потенциального словарного запаса,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основных орфоэпических и акцентологических норм современного русского литературного языка: произношение имен существительных‚ прилагательных, глаголов‚ полных причастий‚ кратких форм страдательных причастий прошедшего времени‚ деепричастий‚ наречий; осознание смыслоразличительной роли ударения на примере омографов;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различение произносительных различий в русском языке, обусловленных темпом речи и стилями речи;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вариантов орфоэпической и акцентологической нормы; употребление слов с учётом произносительных вариантов орфоэпической нормы; 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слов с учётом стилистических вариантов орфоэпической нормы;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активных процессов в области произношения и ударения;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основных лексических норм современного русского литературного языка: правильность выбора слова, максимально соответствующего обозначаемому им предмету или явлению реальной действительности; нормы употребления синонимов‚ антонимов‚ омонимов‚ паронимов; употребление слова в соответствии с его лексическим значением и требованием лексической сочетаемости; употребление терминов в научном стиле речи‚ в публицистике, художественной литературе, разговорной речи; опознавание частотных примеров тавтологии и плеоназма;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стилистических вариантов лексической нормы; 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имён существительных, прилагательных, глаголов с учётом стилистических вариантов лексической нормы;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употребление синонимов, антонимов‚ омонимов с учётом стилистических вариантов лексической нормы;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 исправление речевых ошибок в устной речи;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основных грамматических норм современного русского литературного языка: употребление заимствованных несклоняемых имен существительных; сложных существительных; имён собственных (географических названий); аббревиатур‚ обусловленное категорией рода; употребление заимствованных несклоняемых имён существительных; склонение русских и иностранных имен и фамилий; названий географических объектов‚ употребление отдельных грамматических форм имен существительных, прилагательных (в рамках изученного); склонение местоимений‚ порядковых и количественных числительных; употребление отдельных форм имен существительных в соответствии с типом склонения, родом, принадлежностью к разряду одушевленности – неодушевленности; 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типичных грамматических ошибок в речи;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различение вариантов грамматической нормы: литературных и разговорных форм именительного падежа множественного числа существительных мужского рода‚ форм существительных мужского рода множественного числа с окончаниями </w:t>
      </w:r>
      <w:r w:rsidRPr="00B4569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–а(-я)</w:t>
      </w: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45691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-ы(и)</w:t>
      </w: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‚ различающихся по смыслу‚ литературных и разговорных форм глаголов‚ причастий‚ деепричастий‚ наречий;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различение вариантов грамматической синтаксической нормы‚ обусловленных грамматической синонимией словосочетаний‚ простых и сложных предложений;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употребление имён существительных, прилагательных, глаголов с  учётом вариантов грамматической нормы;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правильное употребление синонимических грамматических конструкций с учётом смысловых и стилистических особенностей; редактирование текста с целью исправления грамматических ошибок;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и исправление грамматических ошибок в устной речи;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соблюдение основных норм русского речевого этикета: этикетные формы и формулы обращения; этикетные формы обращения в официальной и неофициальной речевой ситуации; современные формулы обращения к незнакомому человеку; употребление формы «он»; 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соблюдение этикетных форм и устойчивых формул‚ принципов  этикетного  общения, лежащих в основе национального речевого этикета;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русской этикетной вербальной и невербальной манеры общения;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в общении этикетных речевых тактик и приёмов‚ помогающих противостоять речевой агрессии;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при общении в электронной среде этики и русского речевого этикета;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норм русского этикетного речевого поведения в ситуациях делового общения;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активных процессов в русском речевом этикете;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толковых, в том числе мультимедийных, словарей для определения лексического значения слова, особенностей употребления; </w:t>
      </w:r>
    </w:p>
    <w:p w:rsidR="005D3189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орфоэпических, в том числе мультимедийных, орфографических словарей для определения нормативного произношения слова; вариантов произношения;</w:t>
      </w:r>
    </w:p>
    <w:p w:rsidR="00266A37" w:rsidRPr="00B45691" w:rsidRDefault="005D3189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словарей синонимов, антонимов‚ омонимов‚ паронимов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грамматических словарей и справочников для уточнения нормы формообразования, словоизменения и построения словосочетания и предложения; опознавания вариантов грамматической нормы; в процессе редактирования текста;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речи.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3.Совершенствование различных видов устной и письменной речевой деятельности (говорения и слушания, чтения и письма, общения при помощи современных средств устной и письменной коммуникации):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различными видами слушания (детальным, выборочным‚ ознакомительным, критическим‚ интерактивным) монологической речи, учебно-научных, художественных, публицистических текстов различных функционально-смысловых типов речи;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 речи;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дифференцировать и интегрировать информацию прочитанного и прослушанного текста: отделять главные факты от второстепенных; классифицировать фактический материал по определённому признаку; выделять наиболее существенные факты; устанавливать логическую связь между выявленными фактами;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анализа прослушанного или прочитанного текста с точки зрения его композиционных особенностей, количества </w:t>
      </w:r>
      <w:proofErr w:type="spellStart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микротем</w:t>
      </w:r>
      <w:proofErr w:type="spellEnd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; основных типов текстовых структур (индуктивные, дедуктивные, рамочные / дедуктивно-индуктивные, стержневые/индуктивно-дедуктивные);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владение умениями информационной переработки прослушанного или прочитанного текста; приёмами работы с заголовком текста, оглавлением, списком литературы, примечаниями и т.д.; основными способами и средствами получения, переработки и преобразования информации (аннотация, </w:t>
      </w:r>
      <w:proofErr w:type="spellStart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конспектуместное</w:t>
      </w:r>
      <w:proofErr w:type="spellEnd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использование коммуникативных стратегий и тактик устного общения: убеждение, комплимент, уговаривание, похвала, </w:t>
      </w:r>
      <w:proofErr w:type="spellStart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самопрезентация</w:t>
      </w:r>
      <w:proofErr w:type="spellEnd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просьба, принесение извинений, поздравление; и др., сохранение инициативы в диалоге, уклонение от инициативы, завершение диалога и др.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устных и письменных текстов описательного типа: определение, дефиниция, собственно описание, пояснение; 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устных и письменных текстов </w:t>
      </w:r>
      <w:proofErr w:type="spellStart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аргументативного</w:t>
      </w:r>
      <w:proofErr w:type="spellEnd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типа (рассуждение, доказательство, объяснение) с использованием различных способов аргументации, опровержения доводов оппонента (критика тезиса, критика аргументов, критика демонстрации); оценка причин неэффективной аргументации в учебно-научном общении; 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текста как результата проектной (исследовательской) деятельности; оформление реферата в письменной форме и </w:t>
      </w: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представление его в устной форме;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чтение, комплексный анализ и создание текстов публицистических жанров (девиз, слоган, путевые записки, проблемный очерк; тексты рекламных объявлений);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чтение, комплексный анализ и интерпретация текстов фольклора и художественных текстов или их фрагментов (народных и литературных сказок, рассказов, загадок, пословиц, притч и т.п.); определение </w:t>
      </w:r>
      <w:proofErr w:type="spellStart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фактуальной</w:t>
      </w:r>
      <w:proofErr w:type="spellEnd"/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подтекстовой информации текста, его сильных позиций; 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объявлений (в устной и письменной форме); деловых писем;</w:t>
      </w:r>
    </w:p>
    <w:p w:rsidR="00266A37" w:rsidRPr="00B45691" w:rsidRDefault="00266A37" w:rsidP="00636E1D">
      <w:pPr>
        <w:widowControl w:val="0"/>
        <w:autoSpaceDE w:val="0"/>
        <w:autoSpaceDN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569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оценивание устных и письменных речевых высказываний с точки зрения их эффективности</w:t>
      </w:r>
    </w:p>
    <w:p w:rsidR="00266A37" w:rsidRPr="00B45691" w:rsidRDefault="00266A37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>Четвёртый год обучения – 8 класс (70 ч)</w:t>
      </w:r>
    </w:p>
    <w:p w:rsidR="00266A37" w:rsidRPr="00B45691" w:rsidRDefault="00266A37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>Раздел 1. Язык и культура (2</w:t>
      </w:r>
      <w:r w:rsidR="00B07463" w:rsidRPr="00B45691">
        <w:rPr>
          <w:rFonts w:ascii="Times New Roman" w:eastAsia="Calibri" w:hAnsi="Times New Roman" w:cs="Times New Roman"/>
          <w:sz w:val="24"/>
          <w:szCs w:val="24"/>
        </w:rPr>
        <w:t>1</w:t>
      </w:r>
      <w:r w:rsidRPr="00B45691">
        <w:rPr>
          <w:rFonts w:ascii="Times New Roman" w:eastAsia="Calibri" w:hAnsi="Times New Roman" w:cs="Times New Roman"/>
          <w:sz w:val="24"/>
          <w:szCs w:val="24"/>
        </w:rPr>
        <w:t xml:space="preserve"> ч)</w:t>
      </w:r>
    </w:p>
    <w:p w:rsidR="00266A37" w:rsidRPr="00B45691" w:rsidRDefault="00266A37" w:rsidP="00636E1D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>Раздел 2. Культура речи (2</w:t>
      </w:r>
      <w:r w:rsidR="006563EE" w:rsidRPr="00B45691">
        <w:rPr>
          <w:rFonts w:ascii="Times New Roman" w:eastAsia="Calibri" w:hAnsi="Times New Roman" w:cs="Times New Roman"/>
          <w:sz w:val="24"/>
          <w:szCs w:val="24"/>
        </w:rPr>
        <w:t>7</w:t>
      </w:r>
      <w:r w:rsidRPr="00B45691">
        <w:rPr>
          <w:rFonts w:ascii="Times New Roman" w:eastAsia="Calibri" w:hAnsi="Times New Roman" w:cs="Times New Roman"/>
          <w:sz w:val="24"/>
          <w:szCs w:val="24"/>
        </w:rPr>
        <w:t xml:space="preserve"> ч)</w:t>
      </w:r>
    </w:p>
    <w:p w:rsidR="00AA51C8" w:rsidRPr="00B45691" w:rsidRDefault="00266A37" w:rsidP="00AA51C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B45691">
        <w:rPr>
          <w:rFonts w:ascii="Times New Roman" w:eastAsia="Calibri" w:hAnsi="Times New Roman" w:cs="Times New Roman"/>
          <w:sz w:val="24"/>
          <w:szCs w:val="24"/>
        </w:rPr>
        <w:t>Раздел 3. Речь. Речевая деятельность. Текст (2</w:t>
      </w:r>
    </w:p>
    <w:p w:rsidR="00AA51C8" w:rsidRPr="00B45691" w:rsidRDefault="00AA51C8" w:rsidP="00AA51C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AA51C8" w:rsidRPr="00B45691" w:rsidRDefault="00AA51C8" w:rsidP="00AA51C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AA51C8" w:rsidRPr="00B45691" w:rsidRDefault="00AA51C8" w:rsidP="00AA51C8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</w:p>
    <w:p w:rsidR="00496151" w:rsidRPr="00B45691" w:rsidRDefault="00496151" w:rsidP="00AA51C8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6151" w:rsidRPr="00B45691" w:rsidRDefault="00496151" w:rsidP="00AA51C8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6151" w:rsidRPr="00B45691" w:rsidRDefault="00496151" w:rsidP="00B45691">
      <w:pPr>
        <w:spacing w:after="0" w:line="240" w:lineRule="auto"/>
        <w:ind w:firstLine="709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5691" w:rsidRDefault="00B45691" w:rsidP="00B4569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B45691" w:rsidRDefault="00B45691" w:rsidP="00B4569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66A37" w:rsidRPr="00B45691" w:rsidRDefault="004C595E" w:rsidP="00B45691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45691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Календарно-тематический план</w:t>
      </w:r>
    </w:p>
    <w:p w:rsidR="004C595E" w:rsidRPr="00B45691" w:rsidRDefault="004C595E" w:rsidP="00B45691">
      <w:pPr>
        <w:spacing w:after="0" w:line="240" w:lineRule="auto"/>
        <w:ind w:firstLine="709"/>
        <w:jc w:val="left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4836"/>
        <w:gridCol w:w="6504"/>
        <w:gridCol w:w="992"/>
      </w:tblGrid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Виды учебной деятельности</w:t>
            </w:r>
          </w:p>
        </w:tc>
        <w:tc>
          <w:tcPr>
            <w:tcW w:w="992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Исконно русская лексика и её особенности.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Беседа, ответы на вопросы, составление устных высказываний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3.09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Собственно русские слова</w:t>
            </w: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.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деятельность. Работа со словарями. Составление письменных текстов, предложений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="00AA51C8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Старославянизмы и их роль в развитии русского литературного  языка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со словарями. Составление письменных текстов, предложений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10.09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Роль старославянизмов в развитии русского литературного языка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Устная беседа. Индивидуальная работа. Сообщения о создателях алфавита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AA51C8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Иноязычные слова в разговорной речи.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вопросам. Чтение и составление текстов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17.09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Иноязычные слова в дисплейных текстах.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Практикум. Анализ наблюдаемых явлений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18.09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836" w:type="dxa"/>
          </w:tcPr>
          <w:p w:rsidR="00AA51C8" w:rsidRPr="00B45691" w:rsidRDefault="003D38C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Типичные орфоэпические и акцентологические ошибки в современной речи.</w:t>
            </w:r>
          </w:p>
        </w:tc>
        <w:tc>
          <w:tcPr>
            <w:tcW w:w="6504" w:type="dxa"/>
          </w:tcPr>
          <w:p w:rsidR="00AA51C8" w:rsidRPr="00B45691" w:rsidRDefault="001D504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Беседа, ответы на вопросы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24.09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36" w:type="dxa"/>
          </w:tcPr>
          <w:p w:rsidR="00AA51C8" w:rsidRPr="00B45691" w:rsidRDefault="003D38CF" w:rsidP="00B45691">
            <w:pPr>
              <w:jc w:val="lef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Входная административная контрольная работа</w:t>
            </w:r>
          </w:p>
        </w:tc>
        <w:tc>
          <w:tcPr>
            <w:tcW w:w="6504" w:type="dxa"/>
          </w:tcPr>
          <w:p w:rsidR="00AA51C8" w:rsidRPr="00B45691" w:rsidRDefault="003D38C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25.09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836" w:type="dxa"/>
          </w:tcPr>
          <w:p w:rsidR="00AA51C8" w:rsidRPr="00B45691" w:rsidRDefault="0049615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 над ошибками. </w:t>
            </w:r>
          </w:p>
        </w:tc>
        <w:tc>
          <w:tcPr>
            <w:tcW w:w="6504" w:type="dxa"/>
          </w:tcPr>
          <w:p w:rsidR="00AA51C8" w:rsidRPr="00B45691" w:rsidRDefault="001D504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Анализ ошибок, допущенных в контрольной работе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1.10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человек в обращении к  другим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Составление </w:t>
            </w:r>
            <w:proofErr w:type="spellStart"/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текстов</w:t>
            </w:r>
            <w:r w:rsidR="001D5048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Ответы</w:t>
            </w:r>
            <w:proofErr w:type="spellEnd"/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вопросы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2.10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36" w:type="dxa"/>
          </w:tcPr>
          <w:p w:rsidR="00AA51C8" w:rsidRPr="00B45691" w:rsidRDefault="00E544D5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Орфоэпические и акцентологические ошибки в современной речи.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текста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8.10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36" w:type="dxa"/>
          </w:tcPr>
          <w:p w:rsidR="00AA51C8" w:rsidRPr="00B45691" w:rsidRDefault="00E544D5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Трудные случаи согласования в русском языке</w:t>
            </w:r>
            <w:r w:rsidR="00AA51C8"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Проверка и самопроверка. Работа со словом и словарем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E544D5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AA51C8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4836" w:type="dxa"/>
          </w:tcPr>
          <w:p w:rsidR="00AA51C8" w:rsidRPr="00B45691" w:rsidRDefault="00E544D5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современного речевого этикета.</w:t>
            </w:r>
          </w:p>
        </w:tc>
        <w:tc>
          <w:tcPr>
            <w:tcW w:w="6504" w:type="dxa"/>
          </w:tcPr>
          <w:p w:rsidR="00AA51C8" w:rsidRPr="00B45691" w:rsidRDefault="001D504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 учителя с элементами беседы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E544D5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36" w:type="dxa"/>
          </w:tcPr>
          <w:p w:rsidR="00AA51C8" w:rsidRPr="00B45691" w:rsidRDefault="00E544D5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Речевой этикет в русской культуре.</w:t>
            </w:r>
          </w:p>
        </w:tc>
        <w:tc>
          <w:tcPr>
            <w:tcW w:w="6504" w:type="dxa"/>
          </w:tcPr>
          <w:p w:rsidR="00AA51C8" w:rsidRPr="00B45691" w:rsidRDefault="001D504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B45691"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 учителя с элементами беседы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16.10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4836" w:type="dxa"/>
          </w:tcPr>
          <w:p w:rsidR="00AA51C8" w:rsidRPr="00B45691" w:rsidRDefault="00E544D5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речевой этикет.</w:t>
            </w:r>
          </w:p>
        </w:tc>
        <w:tc>
          <w:tcPr>
            <w:tcW w:w="6504" w:type="dxa"/>
          </w:tcPr>
          <w:p w:rsidR="00AA51C8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задания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22.10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36" w:type="dxa"/>
          </w:tcPr>
          <w:p w:rsidR="00AA51C8" w:rsidRPr="00B45691" w:rsidRDefault="00E544D5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русского речевого этикета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задания. Работа с художественной литературой.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23.10</w:t>
            </w:r>
          </w:p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4836" w:type="dxa"/>
          </w:tcPr>
          <w:p w:rsidR="00AA51C8" w:rsidRPr="00B45691" w:rsidRDefault="00E544D5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особенности русского речевого этикета</w:t>
            </w:r>
          </w:p>
        </w:tc>
        <w:tc>
          <w:tcPr>
            <w:tcW w:w="6504" w:type="dxa"/>
          </w:tcPr>
          <w:p w:rsidR="00AA51C8" w:rsidRPr="00B45691" w:rsidRDefault="001D504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текстов. Ответы на вопросы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29.10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36" w:type="dxa"/>
          </w:tcPr>
          <w:p w:rsidR="00AA51C8" w:rsidRPr="00B45691" w:rsidRDefault="00E544D5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человек в обращении к  другим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художественной литературой.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30.10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4836" w:type="dxa"/>
          </w:tcPr>
          <w:p w:rsidR="00AA51C8" w:rsidRPr="00B45691" w:rsidRDefault="00E544D5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Русский человек в межкультурном общении</w:t>
            </w:r>
          </w:p>
        </w:tc>
        <w:tc>
          <w:tcPr>
            <w:tcW w:w="6504" w:type="dxa"/>
          </w:tcPr>
          <w:p w:rsidR="00AA51C8" w:rsidRPr="00B45691" w:rsidRDefault="001D504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с самопроверкой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12.11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36" w:type="dxa"/>
          </w:tcPr>
          <w:p w:rsidR="00AA51C8" w:rsidRPr="00B45691" w:rsidRDefault="0049615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Аргументация в речи.</w:t>
            </w:r>
          </w:p>
        </w:tc>
        <w:tc>
          <w:tcPr>
            <w:tcW w:w="6504" w:type="dxa"/>
          </w:tcPr>
          <w:p w:rsidR="001D5048" w:rsidRPr="00B45691" w:rsidRDefault="00B45691" w:rsidP="00B45691">
            <w:pPr>
              <w:ind w:left="-142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Р</w:t>
            </w:r>
            <w:r w:rsidR="001D5048"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ассказ учителя с элементами беседы.</w:t>
            </w:r>
          </w:p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13.11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эффективной аргументации.</w:t>
            </w:r>
          </w:p>
        </w:tc>
        <w:tc>
          <w:tcPr>
            <w:tcW w:w="6504" w:type="dxa"/>
          </w:tcPr>
          <w:p w:rsidR="00AA51C8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текстов. Ответы на вопросы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19.11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36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доказательств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сообщения по теме. Работа с книгой и словарями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20.11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36" w:type="dxa"/>
          </w:tcPr>
          <w:p w:rsidR="00AA51C8" w:rsidRPr="00B45691" w:rsidRDefault="002E3F1B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Разговорная речь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26.11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36" w:type="dxa"/>
          </w:tcPr>
          <w:p w:rsidR="00AA51C8" w:rsidRPr="00B45691" w:rsidRDefault="002E3F1B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Самопрезентация</w:t>
            </w:r>
            <w:proofErr w:type="spellEnd"/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504" w:type="dxa"/>
          </w:tcPr>
          <w:p w:rsidR="00AA51C8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 задания.</w:t>
            </w:r>
          </w:p>
        </w:tc>
        <w:tc>
          <w:tcPr>
            <w:tcW w:w="992" w:type="dxa"/>
          </w:tcPr>
          <w:p w:rsidR="00AA51C8" w:rsidRPr="00B45691" w:rsidRDefault="005312D4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27.11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836" w:type="dxa"/>
          </w:tcPr>
          <w:p w:rsidR="00AA51C8" w:rsidRPr="00B45691" w:rsidRDefault="002E3F1B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Стили речи.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заданиями. Беседа по вопросам.</w:t>
            </w:r>
          </w:p>
        </w:tc>
        <w:tc>
          <w:tcPr>
            <w:tcW w:w="992" w:type="dxa"/>
          </w:tcPr>
          <w:p w:rsidR="00AA51C8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3.12</w:t>
            </w:r>
          </w:p>
        </w:tc>
      </w:tr>
      <w:tr w:rsidR="00BB10EC" w:rsidRPr="00B45691" w:rsidTr="0037527E">
        <w:tc>
          <w:tcPr>
            <w:tcW w:w="988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36" w:type="dxa"/>
          </w:tcPr>
          <w:p w:rsidR="00BB10EC" w:rsidRPr="00B45691" w:rsidRDefault="00BB10EC" w:rsidP="00B4569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Функциональные разновидности языка </w:t>
            </w:r>
          </w:p>
        </w:tc>
        <w:tc>
          <w:tcPr>
            <w:tcW w:w="6504" w:type="dxa"/>
          </w:tcPr>
          <w:p w:rsidR="00BB10EC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книгой и словарями</w:t>
            </w:r>
          </w:p>
        </w:tc>
        <w:tc>
          <w:tcPr>
            <w:tcW w:w="992" w:type="dxa"/>
          </w:tcPr>
          <w:p w:rsidR="00BB10EC" w:rsidRPr="00B45691" w:rsidRDefault="00523309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4.12</w:t>
            </w:r>
          </w:p>
        </w:tc>
      </w:tr>
      <w:tr w:rsidR="00BB10EC" w:rsidRPr="00B45691" w:rsidTr="0037527E">
        <w:tc>
          <w:tcPr>
            <w:tcW w:w="988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36" w:type="dxa"/>
          </w:tcPr>
          <w:p w:rsidR="00BB10EC" w:rsidRPr="00B45691" w:rsidRDefault="00BB10EC" w:rsidP="00B45691">
            <w:pPr>
              <w:jc w:val="left"/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</w:pPr>
            <w:r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Разговорная речь. </w:t>
            </w:r>
            <w:proofErr w:type="spellStart"/>
            <w:r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Самохарактеристика</w:t>
            </w:r>
            <w:proofErr w:type="spellEnd"/>
            <w:r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, </w:t>
            </w:r>
            <w:proofErr w:type="spellStart"/>
            <w:r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самопрезентация</w:t>
            </w:r>
            <w:proofErr w:type="spellEnd"/>
            <w:r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, поздравление.</w:t>
            </w:r>
          </w:p>
        </w:tc>
        <w:tc>
          <w:tcPr>
            <w:tcW w:w="6504" w:type="dxa"/>
          </w:tcPr>
          <w:p w:rsidR="00BB10EC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текстов. Ответы на вопросы</w:t>
            </w:r>
          </w:p>
        </w:tc>
        <w:tc>
          <w:tcPr>
            <w:tcW w:w="992" w:type="dxa"/>
          </w:tcPr>
          <w:p w:rsidR="00BB10EC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="00523309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36" w:type="dxa"/>
          </w:tcPr>
          <w:p w:rsidR="00AA51C8" w:rsidRPr="00B45691" w:rsidRDefault="002E3F1B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Научный стиль речи</w:t>
            </w:r>
            <w:r w:rsidR="00BB10EC"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504" w:type="dxa"/>
          </w:tcPr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текстов</w:t>
            </w:r>
          </w:p>
        </w:tc>
        <w:tc>
          <w:tcPr>
            <w:tcW w:w="992" w:type="dxa"/>
          </w:tcPr>
          <w:p w:rsidR="00AA51C8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11.12</w:t>
            </w:r>
          </w:p>
        </w:tc>
      </w:tr>
      <w:tr w:rsidR="00BB10EC" w:rsidRPr="00B45691" w:rsidTr="0037527E">
        <w:tc>
          <w:tcPr>
            <w:tcW w:w="988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36" w:type="dxa"/>
          </w:tcPr>
          <w:p w:rsidR="00BB10EC" w:rsidRPr="00B45691" w:rsidRDefault="00BB10EC" w:rsidP="00B4569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Специфика оформления текста как результата проектной (исследовательской) деятельности.</w:t>
            </w:r>
          </w:p>
        </w:tc>
        <w:tc>
          <w:tcPr>
            <w:tcW w:w="6504" w:type="dxa"/>
          </w:tcPr>
          <w:p w:rsidR="00BB10EC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992" w:type="dxa"/>
          </w:tcPr>
          <w:p w:rsidR="00BB10EC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17.12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36" w:type="dxa"/>
          </w:tcPr>
          <w:p w:rsidR="00AA51C8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>Административная текущая контрольная работа</w:t>
            </w:r>
            <w:r w:rsidR="00496151" w:rsidRPr="00B45691">
              <w:rPr>
                <w:rFonts w:ascii="Times New Roman" w:hAnsi="Times New Roman" w:cs="Times New Roman"/>
                <w:b/>
                <w:bCs/>
                <w:color w:val="212121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6504" w:type="dxa"/>
          </w:tcPr>
          <w:p w:rsidR="00AA51C8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992" w:type="dxa"/>
          </w:tcPr>
          <w:p w:rsidR="00AA51C8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18.12</w:t>
            </w:r>
          </w:p>
        </w:tc>
      </w:tr>
      <w:tr w:rsidR="00BB10EC" w:rsidRPr="00B45691" w:rsidTr="0037527E">
        <w:tc>
          <w:tcPr>
            <w:tcW w:w="988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36" w:type="dxa"/>
          </w:tcPr>
          <w:p w:rsidR="00BB10EC" w:rsidRPr="00B45691" w:rsidRDefault="00496151" w:rsidP="00B45691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Работа над ошибками. </w:t>
            </w:r>
          </w:p>
        </w:tc>
        <w:tc>
          <w:tcPr>
            <w:tcW w:w="6504" w:type="dxa"/>
          </w:tcPr>
          <w:p w:rsidR="00BB10EC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ошибками, допущенными в контрольной работе</w:t>
            </w:r>
          </w:p>
        </w:tc>
        <w:tc>
          <w:tcPr>
            <w:tcW w:w="992" w:type="dxa"/>
          </w:tcPr>
          <w:p w:rsidR="00BB10EC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24.12</w:t>
            </w:r>
          </w:p>
        </w:tc>
      </w:tr>
      <w:tr w:rsidR="00AA51C8" w:rsidRPr="00B45691" w:rsidTr="002E3F1B">
        <w:trPr>
          <w:trHeight w:val="285"/>
        </w:trPr>
        <w:tc>
          <w:tcPr>
            <w:tcW w:w="988" w:type="dxa"/>
          </w:tcPr>
          <w:p w:rsidR="00AA51C8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36" w:type="dxa"/>
          </w:tcPr>
          <w:p w:rsidR="00AA51C8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Специфика</w:t>
            </w:r>
            <w:r w:rsidR="00496151"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 оформления деловых документов.</w:t>
            </w:r>
            <w:r w:rsidRPr="00B45691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(служебные записки, объяснительные, резюме)</w:t>
            </w:r>
          </w:p>
        </w:tc>
        <w:tc>
          <w:tcPr>
            <w:tcW w:w="6504" w:type="dxa"/>
          </w:tcPr>
          <w:p w:rsidR="00AA51C8" w:rsidRPr="00B45691" w:rsidRDefault="00B45691" w:rsidP="00B45691">
            <w:pPr>
              <w:ind w:left="-142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="00AA51C8"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Рассказ учителя с элементами беседы.</w:t>
            </w:r>
          </w:p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AA51C8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25.12</w:t>
            </w:r>
          </w:p>
        </w:tc>
      </w:tr>
      <w:tr w:rsidR="00AA51C8" w:rsidRPr="00B45691" w:rsidTr="002E3F1B">
        <w:trPr>
          <w:trHeight w:val="562"/>
        </w:trPr>
        <w:tc>
          <w:tcPr>
            <w:tcW w:w="988" w:type="dxa"/>
          </w:tcPr>
          <w:p w:rsidR="00AA51C8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4836" w:type="dxa"/>
          </w:tcPr>
          <w:p w:rsidR="00AA51C8" w:rsidRPr="00B45691" w:rsidRDefault="002E3F1B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художественной литературы.</w:t>
            </w:r>
          </w:p>
        </w:tc>
        <w:tc>
          <w:tcPr>
            <w:tcW w:w="6504" w:type="dxa"/>
          </w:tcPr>
          <w:p w:rsidR="00AA51C8" w:rsidRPr="00B45691" w:rsidRDefault="00B45691" w:rsidP="00B45691">
            <w:pPr>
              <w:ind w:left="-142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r w:rsidR="00AA51C8"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 учителя с элементами беседы.  Ответы на вопросы. Чтение текстов</w:t>
            </w:r>
          </w:p>
          <w:p w:rsidR="00AA51C8" w:rsidRPr="00B45691" w:rsidRDefault="00AA51C8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AA51C8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14.01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36" w:type="dxa"/>
          </w:tcPr>
          <w:p w:rsidR="00AA51C8" w:rsidRPr="00B45691" w:rsidRDefault="002E3F1B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в жанре  письма</w:t>
            </w:r>
            <w:r w:rsidR="00B45691"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составление плана</w:t>
            </w:r>
          </w:p>
        </w:tc>
        <w:tc>
          <w:tcPr>
            <w:tcW w:w="6504" w:type="dxa"/>
          </w:tcPr>
          <w:p w:rsidR="00AA51C8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Урок контроля</w:t>
            </w:r>
          </w:p>
        </w:tc>
        <w:tc>
          <w:tcPr>
            <w:tcW w:w="992" w:type="dxa"/>
          </w:tcPr>
          <w:p w:rsidR="00AA51C8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15.01</w:t>
            </w:r>
          </w:p>
        </w:tc>
      </w:tr>
      <w:tr w:rsidR="00AA51C8" w:rsidRPr="00B45691" w:rsidTr="0037527E">
        <w:tc>
          <w:tcPr>
            <w:tcW w:w="988" w:type="dxa"/>
          </w:tcPr>
          <w:p w:rsidR="00AA51C8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36" w:type="dxa"/>
          </w:tcPr>
          <w:p w:rsidR="00AA51C8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Написание сочинения.</w:t>
            </w:r>
          </w:p>
        </w:tc>
        <w:tc>
          <w:tcPr>
            <w:tcW w:w="6504" w:type="dxa"/>
          </w:tcPr>
          <w:p w:rsidR="00AA51C8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Урок контроля</w:t>
            </w:r>
          </w:p>
        </w:tc>
        <w:tc>
          <w:tcPr>
            <w:tcW w:w="992" w:type="dxa"/>
          </w:tcPr>
          <w:p w:rsidR="00AA51C8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21.01</w:t>
            </w:r>
          </w:p>
        </w:tc>
      </w:tr>
      <w:tr w:rsidR="00BB10EC" w:rsidRPr="00B45691" w:rsidTr="0037527E">
        <w:tc>
          <w:tcPr>
            <w:tcW w:w="988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836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орфоэпические нормы современного русского литературного языка</w:t>
            </w:r>
          </w:p>
        </w:tc>
        <w:tc>
          <w:tcPr>
            <w:tcW w:w="6504" w:type="dxa"/>
          </w:tcPr>
          <w:p w:rsidR="00BB10EC" w:rsidRPr="00B45691" w:rsidRDefault="00BB10EC" w:rsidP="00B45691">
            <w:pPr>
              <w:ind w:left="-142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Рассказ учителя с элементами беседы.</w:t>
            </w:r>
          </w:p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992" w:type="dxa"/>
          </w:tcPr>
          <w:p w:rsidR="00BB10EC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22.01</w:t>
            </w:r>
          </w:p>
        </w:tc>
      </w:tr>
      <w:tr w:rsidR="00BB10EC" w:rsidRPr="00B45691" w:rsidTr="0037527E">
        <w:tc>
          <w:tcPr>
            <w:tcW w:w="988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836" w:type="dxa"/>
          </w:tcPr>
          <w:p w:rsidR="00BB10EC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Типы орфоэпических ошибок в современной речи: произношение гласных [э], [о] после мягких согласных и шипящих</w:t>
            </w:r>
          </w:p>
        </w:tc>
        <w:tc>
          <w:tcPr>
            <w:tcW w:w="6504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текстами</w:t>
            </w:r>
          </w:p>
        </w:tc>
        <w:tc>
          <w:tcPr>
            <w:tcW w:w="992" w:type="dxa"/>
          </w:tcPr>
          <w:p w:rsidR="00BB10EC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28.01</w:t>
            </w:r>
          </w:p>
        </w:tc>
      </w:tr>
      <w:tr w:rsidR="00BB10EC" w:rsidRPr="00B45691" w:rsidTr="0037527E">
        <w:tc>
          <w:tcPr>
            <w:tcW w:w="988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836" w:type="dxa"/>
          </w:tcPr>
          <w:p w:rsidR="00BB10EC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Безударный [о] в словах иностранного происхождения</w:t>
            </w:r>
          </w:p>
        </w:tc>
        <w:tc>
          <w:tcPr>
            <w:tcW w:w="6504" w:type="dxa"/>
          </w:tcPr>
          <w:p w:rsidR="00BB10EC" w:rsidRPr="00B45691" w:rsidRDefault="00BB10EC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текстами</w:t>
            </w:r>
            <w:r w:rsidR="00B45691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, практические задания</w:t>
            </w:r>
          </w:p>
        </w:tc>
        <w:tc>
          <w:tcPr>
            <w:tcW w:w="992" w:type="dxa"/>
          </w:tcPr>
          <w:p w:rsidR="00BB10EC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29.01</w:t>
            </w:r>
          </w:p>
        </w:tc>
      </w:tr>
      <w:tr w:rsidR="00BB10EC" w:rsidRPr="00B45691" w:rsidTr="0037527E">
        <w:tc>
          <w:tcPr>
            <w:tcW w:w="988" w:type="dxa"/>
          </w:tcPr>
          <w:p w:rsidR="00BB10EC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836" w:type="dxa"/>
          </w:tcPr>
          <w:p w:rsidR="00BB10EC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Произношение парных по твердости-мягкости согласных перед [е] в словах иностранного происхождения</w:t>
            </w:r>
          </w:p>
        </w:tc>
        <w:tc>
          <w:tcPr>
            <w:tcW w:w="6504" w:type="dxa"/>
          </w:tcPr>
          <w:p w:rsidR="00BB10EC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тестами, практические задания</w:t>
            </w:r>
          </w:p>
        </w:tc>
        <w:tc>
          <w:tcPr>
            <w:tcW w:w="992" w:type="dxa"/>
          </w:tcPr>
          <w:p w:rsidR="00BB10EC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4.02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Произношение безударного [а] после </w:t>
            </w:r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ж</w:t>
            </w: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ш </w:t>
            </w:r>
          </w:p>
        </w:tc>
        <w:tc>
          <w:tcPr>
            <w:tcW w:w="6504" w:type="dxa"/>
          </w:tcPr>
          <w:p w:rsidR="00015BB0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992" w:type="dxa"/>
          </w:tcPr>
          <w:p w:rsidR="00015BB0" w:rsidRPr="00B45691" w:rsidRDefault="00523309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5.02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Типичные грамматические ошибки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  <w:r w:rsidR="00523309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836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Произношение сочетания </w:t>
            </w:r>
            <w:proofErr w:type="spellStart"/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чн</w:t>
            </w:r>
            <w:proofErr w:type="spellEnd"/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чт</w:t>
            </w:r>
            <w:proofErr w:type="spellEnd"/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</w:p>
        </w:tc>
        <w:tc>
          <w:tcPr>
            <w:tcW w:w="6504" w:type="dxa"/>
          </w:tcPr>
          <w:p w:rsidR="00015BB0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12.02</w:t>
            </w:r>
          </w:p>
        </w:tc>
      </w:tr>
      <w:tr w:rsidR="00791C93" w:rsidRPr="00B45691" w:rsidTr="0037527E">
        <w:tc>
          <w:tcPr>
            <w:tcW w:w="988" w:type="dxa"/>
          </w:tcPr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836" w:type="dxa"/>
          </w:tcPr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Произношение женских отчеств на </w:t>
            </w:r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ична</w:t>
            </w:r>
            <w:proofErr w:type="spellEnd"/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-</w:t>
            </w:r>
            <w:proofErr w:type="spellStart"/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инична</w:t>
            </w:r>
            <w:proofErr w:type="spellEnd"/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произношение твёрдого [н] перед мягкими [ф'] и [в']; произношение мягкого [н] перед </w:t>
            </w:r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ч</w:t>
            </w: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</w:t>
            </w:r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щ</w:t>
            </w: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6504" w:type="dxa"/>
          </w:tcPr>
          <w:p w:rsidR="00791C93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992" w:type="dxa"/>
          </w:tcPr>
          <w:p w:rsidR="00791C93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18.02</w:t>
            </w:r>
          </w:p>
        </w:tc>
      </w:tr>
      <w:tr w:rsidR="00791C93" w:rsidRPr="00B45691" w:rsidTr="0037527E">
        <w:tc>
          <w:tcPr>
            <w:tcW w:w="988" w:type="dxa"/>
          </w:tcPr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836" w:type="dxa"/>
          </w:tcPr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Типичные акцентологические ошибки в современной речи.</w:t>
            </w:r>
          </w:p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791C93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 учителя с элементами беседы</w:t>
            </w:r>
          </w:p>
        </w:tc>
        <w:tc>
          <w:tcPr>
            <w:tcW w:w="992" w:type="dxa"/>
          </w:tcPr>
          <w:p w:rsidR="00791C93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19.02</w:t>
            </w:r>
          </w:p>
        </w:tc>
      </w:tr>
      <w:tr w:rsidR="00791C93" w:rsidRPr="00B45691" w:rsidTr="0037527E">
        <w:tc>
          <w:tcPr>
            <w:tcW w:w="988" w:type="dxa"/>
          </w:tcPr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836" w:type="dxa"/>
          </w:tcPr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теме «Орфоэпические нормы языка»</w:t>
            </w:r>
          </w:p>
        </w:tc>
        <w:tc>
          <w:tcPr>
            <w:tcW w:w="6504" w:type="dxa"/>
          </w:tcPr>
          <w:p w:rsidR="00791C93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контрольной работы</w:t>
            </w:r>
          </w:p>
        </w:tc>
        <w:tc>
          <w:tcPr>
            <w:tcW w:w="992" w:type="dxa"/>
          </w:tcPr>
          <w:p w:rsidR="00791C93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25.02</w:t>
            </w:r>
          </w:p>
        </w:tc>
      </w:tr>
      <w:tr w:rsidR="00791C93" w:rsidRPr="00B45691" w:rsidTr="0037527E">
        <w:tc>
          <w:tcPr>
            <w:tcW w:w="988" w:type="dxa"/>
          </w:tcPr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836" w:type="dxa"/>
          </w:tcPr>
          <w:p w:rsidR="00791C93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6504" w:type="dxa"/>
          </w:tcPr>
          <w:p w:rsidR="00791C93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 над ошибками, допущенными в контрольной работе</w:t>
            </w:r>
          </w:p>
        </w:tc>
        <w:tc>
          <w:tcPr>
            <w:tcW w:w="992" w:type="dxa"/>
          </w:tcPr>
          <w:p w:rsidR="00791C93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26.02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Согласование: согласование сказуемого с подлежащим,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тестовыми заданиями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4.03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Согласование определения в количественно-именных сочетаниях с числительными </w:t>
            </w:r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два, три, четыре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5.03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Нормы построения словосочетаний по типу </w:t>
            </w: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согласования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Рассказ учителя с элементами беседы.  Работа с тестовыми </w:t>
            </w: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заданиями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11.03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Варианты грамматической нормы: согласование сказуемого с подлежащим, выраженным сочетанием слов </w:t>
            </w:r>
            <w:r w:rsidRPr="00B45691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много, мало, немного, немало, сколько, столько, большинство, меньшинство</w:t>
            </w: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устных высказываний. Работа с текстами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12.03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Отражение вариантов грамматической нормы в современных грамматических словарях и справочниках.</w:t>
            </w:r>
          </w:p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устных высказываний. Работа с текстами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18.03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836" w:type="dxa"/>
          </w:tcPr>
          <w:p w:rsidR="00015BB0" w:rsidRPr="00B45691" w:rsidRDefault="00791C93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Стилистическая переоценка слов в русском литературном языке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Составление собственных текстов и высказываний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19.03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AD1F6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836" w:type="dxa"/>
          </w:tcPr>
          <w:p w:rsidR="00015BB0" w:rsidRPr="00B45691" w:rsidRDefault="00AD1F6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Стилистическая переоценка слов в русском языке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Составление собственных текстов и высказываний.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1.04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AD1F6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836" w:type="dxa"/>
          </w:tcPr>
          <w:p w:rsidR="00015BB0" w:rsidRPr="00B45691" w:rsidRDefault="00AD1F6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Переосмысление значений слов в современном русском языке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вопросам. Работа со словом и словарями.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2.04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AD1F6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836" w:type="dxa"/>
          </w:tcPr>
          <w:p w:rsidR="00015BB0" w:rsidRPr="00B45691" w:rsidRDefault="00AD1F6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Значения слов в современном русском языке</w:t>
            </w:r>
          </w:p>
        </w:tc>
        <w:tc>
          <w:tcPr>
            <w:tcW w:w="6504" w:type="dxa"/>
          </w:tcPr>
          <w:p w:rsidR="00015BB0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="00523309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F60D9D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56</w:t>
            </w:r>
          </w:p>
          <w:p w:rsidR="00F60D9D" w:rsidRPr="00B45691" w:rsidRDefault="00F60D9D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36" w:type="dxa"/>
          </w:tcPr>
          <w:p w:rsidR="00015BB0" w:rsidRPr="00B45691" w:rsidRDefault="00F60D9D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написанию сочинения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с текстом. 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7.05</w:t>
            </w:r>
          </w:p>
        </w:tc>
      </w:tr>
      <w:tr w:rsidR="00F60D9D" w:rsidRPr="00B45691" w:rsidTr="0037527E">
        <w:tc>
          <w:tcPr>
            <w:tcW w:w="988" w:type="dxa"/>
          </w:tcPr>
          <w:p w:rsidR="00F60D9D" w:rsidRPr="00B45691" w:rsidRDefault="00F60D9D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836" w:type="dxa"/>
          </w:tcPr>
          <w:p w:rsidR="00F60D9D" w:rsidRPr="00B45691" w:rsidRDefault="00F60D9D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сочинения.</w:t>
            </w:r>
          </w:p>
        </w:tc>
        <w:tc>
          <w:tcPr>
            <w:tcW w:w="6504" w:type="dxa"/>
          </w:tcPr>
          <w:p w:rsidR="00F60D9D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текстов</w:t>
            </w:r>
          </w:p>
        </w:tc>
        <w:tc>
          <w:tcPr>
            <w:tcW w:w="992" w:type="dxa"/>
          </w:tcPr>
          <w:p w:rsidR="00F60D9D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Виды косвенных доказательств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текстом. Создание текстов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Способы опровержения доводов оппонента: критика тезиса, критика аргументов, критика демонстрации.</w:t>
            </w:r>
          </w:p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Функциональные разновидности языка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Рассказ учителя с элементами беседы.  Работа с тестовыми заданиями</w:t>
            </w:r>
          </w:p>
        </w:tc>
        <w:tc>
          <w:tcPr>
            <w:tcW w:w="992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29.04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836" w:type="dxa"/>
          </w:tcPr>
          <w:p w:rsidR="00015BB0" w:rsidRPr="00B45691" w:rsidRDefault="0049615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Язык художественной литературы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с художественной литературой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30.04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836" w:type="dxa"/>
          </w:tcPr>
          <w:p w:rsidR="00496151" w:rsidRPr="00B45691" w:rsidRDefault="0049615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 в жанре письма другу (в том числе электронного), страницы дневника и т.д.</w:t>
            </w:r>
          </w:p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504" w:type="dxa"/>
          </w:tcPr>
          <w:p w:rsidR="00015BB0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Написание сочинения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6.05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F60D9D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63</w:t>
            </w:r>
          </w:p>
          <w:p w:rsidR="00F60D9D" w:rsidRPr="00B45691" w:rsidRDefault="00F60D9D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36" w:type="dxa"/>
          </w:tcPr>
          <w:p w:rsidR="00015BB0" w:rsidRPr="00B45691" w:rsidRDefault="0049615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Научный стиль речи.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текстов различных типов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7.05</w:t>
            </w:r>
          </w:p>
        </w:tc>
      </w:tr>
      <w:tr w:rsidR="00F60D9D" w:rsidRPr="00B45691" w:rsidTr="0037527E">
        <w:tc>
          <w:tcPr>
            <w:tcW w:w="988" w:type="dxa"/>
          </w:tcPr>
          <w:p w:rsidR="00F60D9D" w:rsidRPr="00B45691" w:rsidRDefault="00F60D9D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836" w:type="dxa"/>
          </w:tcPr>
          <w:p w:rsidR="00F60D9D" w:rsidRPr="00B45691" w:rsidRDefault="0049615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Учебно-научная дискуссия </w:t>
            </w:r>
          </w:p>
        </w:tc>
        <w:tc>
          <w:tcPr>
            <w:tcW w:w="6504" w:type="dxa"/>
          </w:tcPr>
          <w:p w:rsidR="00F60D9D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текстов различных типов</w:t>
            </w:r>
          </w:p>
        </w:tc>
        <w:tc>
          <w:tcPr>
            <w:tcW w:w="992" w:type="dxa"/>
          </w:tcPr>
          <w:p w:rsidR="00F60D9D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13.05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836" w:type="dxa"/>
          </w:tcPr>
          <w:p w:rsidR="00015BB0" w:rsidRPr="00B45691" w:rsidRDefault="0049615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Учебно-научная дискуссия. Урок-практикум.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текстов различных типов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14.05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4836" w:type="dxa"/>
          </w:tcPr>
          <w:p w:rsidR="00015BB0" w:rsidRPr="00B45691" w:rsidRDefault="00496151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Разговорная речь.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текста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20.05</w:t>
            </w:r>
          </w:p>
        </w:tc>
      </w:tr>
      <w:tr w:rsidR="00015BB0" w:rsidRPr="00B45691" w:rsidTr="0037527E">
        <w:trPr>
          <w:trHeight w:val="577"/>
        </w:trPr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496151"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Виды разговорного стиля речи.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Составление письменного текста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21.05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836" w:type="dxa"/>
          </w:tcPr>
          <w:p w:rsidR="00015BB0" w:rsidRPr="00B45691" w:rsidRDefault="00B45691" w:rsidP="00B45691">
            <w:pPr>
              <w:jc w:val="lef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Административная </w:t>
            </w:r>
            <w:r w:rsidR="00496151" w:rsidRPr="00B4569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Урок контроля знаний</w:t>
            </w:r>
          </w:p>
        </w:tc>
        <w:tc>
          <w:tcPr>
            <w:tcW w:w="992" w:type="dxa"/>
          </w:tcPr>
          <w:p w:rsidR="00015BB0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26.05</w:t>
            </w:r>
          </w:p>
        </w:tc>
      </w:tr>
      <w:tr w:rsidR="00015BB0" w:rsidRPr="00B45691" w:rsidTr="0037527E">
        <w:tc>
          <w:tcPr>
            <w:tcW w:w="988" w:type="dxa"/>
          </w:tcPr>
          <w:p w:rsidR="00015BB0" w:rsidRPr="00B45691" w:rsidRDefault="00523309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69</w:t>
            </w:r>
          </w:p>
          <w:p w:rsidR="00523309" w:rsidRPr="00B45691" w:rsidRDefault="00523309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836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6504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Самостоятельная работа над ошибками</w:t>
            </w:r>
          </w:p>
        </w:tc>
        <w:tc>
          <w:tcPr>
            <w:tcW w:w="992" w:type="dxa"/>
          </w:tcPr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27.05</w:t>
            </w:r>
          </w:p>
          <w:p w:rsidR="00015BB0" w:rsidRPr="00B45691" w:rsidRDefault="00015BB0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23309" w:rsidRPr="00B45691" w:rsidTr="0037527E">
        <w:tc>
          <w:tcPr>
            <w:tcW w:w="988" w:type="dxa"/>
          </w:tcPr>
          <w:p w:rsidR="00523309" w:rsidRPr="00B45691" w:rsidRDefault="00523309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836" w:type="dxa"/>
          </w:tcPr>
          <w:p w:rsidR="00523309" w:rsidRPr="00B45691" w:rsidRDefault="00523309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Итоговый урок.</w:t>
            </w:r>
          </w:p>
        </w:tc>
        <w:tc>
          <w:tcPr>
            <w:tcW w:w="6504" w:type="dxa"/>
          </w:tcPr>
          <w:p w:rsidR="00523309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992" w:type="dxa"/>
          </w:tcPr>
          <w:p w:rsidR="00523309" w:rsidRPr="00B45691" w:rsidRDefault="00756FBF" w:rsidP="00B45691">
            <w:pPr>
              <w:jc w:val="lef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45691">
              <w:rPr>
                <w:rFonts w:ascii="Times New Roman" w:eastAsia="Calibri" w:hAnsi="Times New Roman" w:cs="Times New Roman"/>
                <w:sz w:val="24"/>
                <w:szCs w:val="24"/>
              </w:rPr>
              <w:t>28.05</w:t>
            </w:r>
          </w:p>
        </w:tc>
      </w:tr>
    </w:tbl>
    <w:p w:rsidR="00266A37" w:rsidRPr="00B45691" w:rsidRDefault="00266A37" w:rsidP="00B45691">
      <w:pPr>
        <w:spacing w:after="0" w:line="240" w:lineRule="auto"/>
        <w:ind w:firstLine="709"/>
        <w:jc w:val="left"/>
        <w:rPr>
          <w:rFonts w:ascii="Times New Roman" w:eastAsia="Calibri" w:hAnsi="Times New Roman" w:cs="Times New Roman"/>
          <w:sz w:val="24"/>
          <w:szCs w:val="24"/>
        </w:rPr>
      </w:pPr>
    </w:p>
    <w:p w:rsidR="00266A37" w:rsidRPr="00B45691" w:rsidRDefault="00266A37" w:rsidP="00B45691">
      <w:pPr>
        <w:spacing w:after="0" w:line="240" w:lineRule="auto"/>
        <w:ind w:firstLine="709"/>
        <w:jc w:val="left"/>
        <w:rPr>
          <w:rFonts w:ascii="Times New Roman" w:eastAsia="Calibri" w:hAnsi="Times New Roman" w:cs="Times New Roman"/>
          <w:sz w:val="24"/>
          <w:szCs w:val="24"/>
        </w:rPr>
      </w:pPr>
    </w:p>
    <w:p w:rsidR="003251DF" w:rsidRPr="00B45691" w:rsidRDefault="003251DF" w:rsidP="00B45691">
      <w:pPr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3251DF" w:rsidRPr="00B45691" w:rsidSect="003D38CF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8E8"/>
    <w:rsid w:val="00015BB0"/>
    <w:rsid w:val="00024838"/>
    <w:rsid w:val="00052A57"/>
    <w:rsid w:val="0009614B"/>
    <w:rsid w:val="000A5CA5"/>
    <w:rsid w:val="000F39B2"/>
    <w:rsid w:val="0011517B"/>
    <w:rsid w:val="0013066E"/>
    <w:rsid w:val="001D5048"/>
    <w:rsid w:val="002311F3"/>
    <w:rsid w:val="00266A37"/>
    <w:rsid w:val="002C7907"/>
    <w:rsid w:val="002E3F1B"/>
    <w:rsid w:val="003251DF"/>
    <w:rsid w:val="003368E8"/>
    <w:rsid w:val="003708B4"/>
    <w:rsid w:val="00374885"/>
    <w:rsid w:val="0037527E"/>
    <w:rsid w:val="00376254"/>
    <w:rsid w:val="003D38CF"/>
    <w:rsid w:val="003F751F"/>
    <w:rsid w:val="00496151"/>
    <w:rsid w:val="004C595E"/>
    <w:rsid w:val="00523309"/>
    <w:rsid w:val="005312D4"/>
    <w:rsid w:val="005951BD"/>
    <w:rsid w:val="005D3189"/>
    <w:rsid w:val="005F234A"/>
    <w:rsid w:val="00636E1D"/>
    <w:rsid w:val="006563EE"/>
    <w:rsid w:val="00695E44"/>
    <w:rsid w:val="006E755D"/>
    <w:rsid w:val="00756FBF"/>
    <w:rsid w:val="00761425"/>
    <w:rsid w:val="00791C93"/>
    <w:rsid w:val="00802B2F"/>
    <w:rsid w:val="00875472"/>
    <w:rsid w:val="00885D90"/>
    <w:rsid w:val="00934330"/>
    <w:rsid w:val="00942902"/>
    <w:rsid w:val="00AA51C8"/>
    <w:rsid w:val="00AD1F60"/>
    <w:rsid w:val="00AD5D97"/>
    <w:rsid w:val="00B05E1A"/>
    <w:rsid w:val="00B069C7"/>
    <w:rsid w:val="00B07463"/>
    <w:rsid w:val="00B45691"/>
    <w:rsid w:val="00BB10EC"/>
    <w:rsid w:val="00C16347"/>
    <w:rsid w:val="00C60A4B"/>
    <w:rsid w:val="00C82804"/>
    <w:rsid w:val="00C85115"/>
    <w:rsid w:val="00CB75EB"/>
    <w:rsid w:val="00E43A78"/>
    <w:rsid w:val="00E544D5"/>
    <w:rsid w:val="00E61912"/>
    <w:rsid w:val="00E83847"/>
    <w:rsid w:val="00EA5B58"/>
    <w:rsid w:val="00EF10CA"/>
    <w:rsid w:val="00F10DBE"/>
    <w:rsid w:val="00F60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750689-2AAB-4823-82B4-02E70CCDB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69C7"/>
  </w:style>
  <w:style w:type="paragraph" w:styleId="1">
    <w:name w:val="heading 1"/>
    <w:basedOn w:val="a"/>
    <w:next w:val="a"/>
    <w:link w:val="10"/>
    <w:uiPriority w:val="9"/>
    <w:qFormat/>
    <w:rsid w:val="00B069C7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69C7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69C7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69C7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69C7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69C7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69C7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69C7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69C7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51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B069C7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069C7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069C7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069C7"/>
    <w:rPr>
      <w:i/>
      <w:iCs/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B069C7"/>
    <w:rPr>
      <w:smallCaps/>
      <w:color w:val="538135" w:themeColor="accent6" w:themeShade="BF"/>
      <w:spacing w:val="10"/>
      <w:sz w:val="22"/>
      <w:szCs w:val="22"/>
    </w:rPr>
  </w:style>
  <w:style w:type="character" w:customStyle="1" w:styleId="60">
    <w:name w:val="Заголовок 6 Знак"/>
    <w:basedOn w:val="a0"/>
    <w:link w:val="6"/>
    <w:uiPriority w:val="9"/>
    <w:semiHidden/>
    <w:rsid w:val="00B069C7"/>
    <w:rPr>
      <w:smallCaps/>
      <w:color w:val="70AD47" w:themeColor="accent6"/>
      <w:spacing w:val="5"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B069C7"/>
    <w:rPr>
      <w:b/>
      <w:bCs/>
      <w:smallCaps/>
      <w:color w:val="70AD47" w:themeColor="accent6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B069C7"/>
    <w:rPr>
      <w:b/>
      <w:bCs/>
      <w:i/>
      <w:iCs/>
      <w:smallCaps/>
      <w:color w:val="538135" w:themeColor="accent6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B069C7"/>
    <w:rPr>
      <w:b/>
      <w:bCs/>
      <w:i/>
      <w:iCs/>
      <w:smallCaps/>
      <w:color w:val="385623" w:themeColor="accent6" w:themeShade="80"/>
    </w:rPr>
  </w:style>
  <w:style w:type="paragraph" w:styleId="a4">
    <w:name w:val="caption"/>
    <w:basedOn w:val="a"/>
    <w:next w:val="a"/>
    <w:uiPriority w:val="35"/>
    <w:semiHidden/>
    <w:unhideWhenUsed/>
    <w:qFormat/>
    <w:rsid w:val="00B069C7"/>
    <w:rPr>
      <w:b/>
      <w:bCs/>
      <w:caps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B069C7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a6">
    <w:name w:val="Заголовок Знак"/>
    <w:basedOn w:val="a0"/>
    <w:link w:val="a5"/>
    <w:uiPriority w:val="10"/>
    <w:rsid w:val="00B069C7"/>
    <w:rPr>
      <w:smallCaps/>
      <w:color w:val="262626" w:themeColor="text1" w:themeTint="D9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B069C7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a8">
    <w:name w:val="Подзаголовок Знак"/>
    <w:basedOn w:val="a0"/>
    <w:link w:val="a7"/>
    <w:uiPriority w:val="11"/>
    <w:rsid w:val="00B069C7"/>
    <w:rPr>
      <w:rFonts w:asciiTheme="majorHAnsi" w:eastAsiaTheme="majorEastAsia" w:hAnsiTheme="majorHAnsi" w:cstheme="majorBidi"/>
    </w:rPr>
  </w:style>
  <w:style w:type="character" w:styleId="a9">
    <w:name w:val="Strong"/>
    <w:uiPriority w:val="22"/>
    <w:qFormat/>
    <w:rsid w:val="00B069C7"/>
    <w:rPr>
      <w:b/>
      <w:bCs/>
      <w:color w:val="70AD47" w:themeColor="accent6"/>
    </w:rPr>
  </w:style>
  <w:style w:type="character" w:styleId="aa">
    <w:name w:val="Emphasis"/>
    <w:uiPriority w:val="20"/>
    <w:qFormat/>
    <w:rsid w:val="00B069C7"/>
    <w:rPr>
      <w:b/>
      <w:bCs/>
      <w:i/>
      <w:iCs/>
      <w:spacing w:val="10"/>
    </w:rPr>
  </w:style>
  <w:style w:type="paragraph" w:styleId="ab">
    <w:name w:val="No Spacing"/>
    <w:uiPriority w:val="1"/>
    <w:qFormat/>
    <w:rsid w:val="00B069C7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B069C7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B069C7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B069C7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B069C7"/>
    <w:rPr>
      <w:b/>
      <w:bCs/>
      <w:i/>
      <w:iCs/>
    </w:rPr>
  </w:style>
  <w:style w:type="character" w:styleId="ae">
    <w:name w:val="Subtle Emphasis"/>
    <w:uiPriority w:val="19"/>
    <w:qFormat/>
    <w:rsid w:val="00B069C7"/>
    <w:rPr>
      <w:i/>
      <w:iCs/>
    </w:rPr>
  </w:style>
  <w:style w:type="character" w:styleId="af">
    <w:name w:val="Intense Emphasis"/>
    <w:uiPriority w:val="21"/>
    <w:qFormat/>
    <w:rsid w:val="00B069C7"/>
    <w:rPr>
      <w:b/>
      <w:bCs/>
      <w:i/>
      <w:iCs/>
      <w:color w:val="70AD47" w:themeColor="accent6"/>
      <w:spacing w:val="10"/>
    </w:rPr>
  </w:style>
  <w:style w:type="character" w:styleId="af0">
    <w:name w:val="Subtle Reference"/>
    <w:uiPriority w:val="31"/>
    <w:qFormat/>
    <w:rsid w:val="00B069C7"/>
    <w:rPr>
      <w:b/>
      <w:bCs/>
    </w:rPr>
  </w:style>
  <w:style w:type="character" w:styleId="af1">
    <w:name w:val="Intense Reference"/>
    <w:uiPriority w:val="32"/>
    <w:qFormat/>
    <w:rsid w:val="00B069C7"/>
    <w:rPr>
      <w:b/>
      <w:bCs/>
      <w:smallCaps/>
      <w:spacing w:val="5"/>
      <w:sz w:val="22"/>
      <w:szCs w:val="22"/>
      <w:u w:val="single"/>
    </w:rPr>
  </w:style>
  <w:style w:type="character" w:styleId="af2">
    <w:name w:val="Book Title"/>
    <w:uiPriority w:val="33"/>
    <w:qFormat/>
    <w:rsid w:val="00B069C7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3">
    <w:name w:val="TOC Heading"/>
    <w:basedOn w:val="1"/>
    <w:next w:val="a"/>
    <w:uiPriority w:val="39"/>
    <w:semiHidden/>
    <w:unhideWhenUsed/>
    <w:qFormat/>
    <w:rsid w:val="00B069C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3367</Words>
  <Characters>19195</Characters>
  <Application>Microsoft Office Word</Application>
  <DocSecurity>0</DocSecurity>
  <Lines>159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Школа1</cp:lastModifiedBy>
  <cp:revision>2</cp:revision>
  <dcterms:created xsi:type="dcterms:W3CDTF">2020-10-31T12:57:00Z</dcterms:created>
  <dcterms:modified xsi:type="dcterms:W3CDTF">2020-10-31T12:57:00Z</dcterms:modified>
</cp:coreProperties>
</file>